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0D767C">
        <w:rPr>
          <w:b/>
          <w:bCs/>
          <w:color w:val="000000" w:themeColor="text1"/>
          <w:sz w:val="28"/>
          <w:szCs w:val="28"/>
        </w:rPr>
        <w:t>Информационная безопасность в сети интернет.</w:t>
      </w:r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D767C">
        <w:rPr>
          <w:b/>
          <w:bCs/>
          <w:color w:val="000000" w:themeColor="text1"/>
          <w:sz w:val="28"/>
          <w:szCs w:val="28"/>
        </w:rPr>
        <w:t>1. Понятие информационной безопасности</w:t>
      </w:r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D767C">
        <w:rPr>
          <w:color w:val="000000" w:themeColor="text1"/>
          <w:sz w:val="28"/>
          <w:szCs w:val="28"/>
        </w:rPr>
        <w:br/>
        <w:t>Под информационной безопасностью понимается защищенность информации и поддерживающей ее инфраструктуры от любых случайных или злонамеренных воздействий, результатом которых может явиться нанесение ущерба самой информации, ее владельцам или поддерживающей инфраструктуре.</w:t>
      </w:r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D767C">
        <w:rPr>
          <w:color w:val="000000" w:themeColor="text1"/>
          <w:sz w:val="28"/>
          <w:szCs w:val="28"/>
        </w:rPr>
        <w:t>Информационная безопасность организации – состояние защищенности информационной среды организации, обеспечивающее её формирование, использование и развитие.</w:t>
      </w:r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D767C">
        <w:rPr>
          <w:color w:val="000000" w:themeColor="text1"/>
          <w:sz w:val="28"/>
          <w:szCs w:val="28"/>
        </w:rPr>
        <w:t>В современном социуме информационная сфера имеет две составляющие: информационно-техническую (искусственно созданный человеком мир техники, технологий и т.п.) и информационно-психологическую (естественный мир живой природы, включающий и самого человека). Соответственно, в общем случае информационную безопасность общества (государства) можно представить двумя составными частями: информационно-технической безопасностью и информационно-психологической (психофизической) безопасностью.</w:t>
      </w:r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D767C">
        <w:rPr>
          <w:color w:val="000000" w:themeColor="text1"/>
          <w:sz w:val="28"/>
          <w:szCs w:val="28"/>
        </w:rPr>
        <w:t>В качестве стандартной модели безопасности часто приводят модель из трёх категорий:</w:t>
      </w:r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D767C">
        <w:rPr>
          <w:color w:val="000000" w:themeColor="text1"/>
          <w:sz w:val="28"/>
          <w:szCs w:val="28"/>
        </w:rPr>
        <w:t>Конфиденциальность – состояние информации, при котором доступ к ней осуществляют только субъекты, имеющие на него право;</w:t>
      </w:r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D767C">
        <w:rPr>
          <w:color w:val="000000" w:themeColor="text1"/>
          <w:sz w:val="28"/>
          <w:szCs w:val="28"/>
        </w:rPr>
        <w:t xml:space="preserve">Целостность – </w:t>
      </w:r>
      <w:proofErr w:type="gramStart"/>
      <w:r w:rsidRPr="000D767C">
        <w:rPr>
          <w:color w:val="000000" w:themeColor="text1"/>
          <w:sz w:val="28"/>
          <w:szCs w:val="28"/>
        </w:rPr>
        <w:t>избежание</w:t>
      </w:r>
      <w:proofErr w:type="gramEnd"/>
      <w:r w:rsidRPr="000D767C">
        <w:rPr>
          <w:color w:val="000000" w:themeColor="text1"/>
          <w:sz w:val="28"/>
          <w:szCs w:val="28"/>
        </w:rPr>
        <w:t xml:space="preserve"> несанкционированной модификации информации;</w:t>
      </w:r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D767C">
        <w:rPr>
          <w:color w:val="000000" w:themeColor="text1"/>
          <w:sz w:val="28"/>
          <w:szCs w:val="28"/>
        </w:rPr>
        <w:t xml:space="preserve">Доступность – </w:t>
      </w:r>
      <w:proofErr w:type="gramStart"/>
      <w:r w:rsidRPr="000D767C">
        <w:rPr>
          <w:color w:val="000000" w:themeColor="text1"/>
          <w:sz w:val="28"/>
          <w:szCs w:val="28"/>
        </w:rPr>
        <w:t>избежание</w:t>
      </w:r>
      <w:proofErr w:type="gramEnd"/>
      <w:r w:rsidRPr="000D767C">
        <w:rPr>
          <w:color w:val="000000" w:themeColor="text1"/>
          <w:sz w:val="28"/>
          <w:szCs w:val="28"/>
        </w:rPr>
        <w:t xml:space="preserve"> временного или постоянного сокрытия информации от пользователей, получивших права доступа.</w:t>
      </w:r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D767C">
        <w:rPr>
          <w:color w:val="000000" w:themeColor="text1"/>
          <w:sz w:val="28"/>
          <w:szCs w:val="28"/>
        </w:rPr>
        <w:t>Выделяют и другие не всегда обязательные категории модели безопасности:</w:t>
      </w:r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0D767C">
        <w:rPr>
          <w:color w:val="000000" w:themeColor="text1"/>
          <w:sz w:val="28"/>
          <w:szCs w:val="28"/>
        </w:rPr>
        <w:t>неотказуемость</w:t>
      </w:r>
      <w:proofErr w:type="spellEnd"/>
      <w:r w:rsidRPr="000D767C">
        <w:rPr>
          <w:color w:val="000000" w:themeColor="text1"/>
          <w:sz w:val="28"/>
          <w:szCs w:val="28"/>
        </w:rPr>
        <w:t xml:space="preserve"> или </w:t>
      </w:r>
      <w:proofErr w:type="spellStart"/>
      <w:r w:rsidRPr="000D767C">
        <w:rPr>
          <w:color w:val="000000" w:themeColor="text1"/>
          <w:sz w:val="28"/>
          <w:szCs w:val="28"/>
        </w:rPr>
        <w:t>апеллируемость</w:t>
      </w:r>
      <w:proofErr w:type="spellEnd"/>
      <w:r w:rsidRPr="000D767C">
        <w:rPr>
          <w:color w:val="000000" w:themeColor="text1"/>
          <w:sz w:val="28"/>
          <w:szCs w:val="28"/>
        </w:rPr>
        <w:t xml:space="preserve"> – невозможность отказа от авторства;</w:t>
      </w:r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D767C">
        <w:rPr>
          <w:color w:val="000000" w:themeColor="text1"/>
          <w:sz w:val="28"/>
          <w:szCs w:val="28"/>
        </w:rPr>
        <w:t>подотчётность – обеспечение идентификации субъекта доступа и регистрации его действий;</w:t>
      </w:r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D767C">
        <w:rPr>
          <w:color w:val="000000" w:themeColor="text1"/>
          <w:sz w:val="28"/>
          <w:szCs w:val="28"/>
        </w:rPr>
        <w:t>достоверность – свойство соответствия предусмотренному поведению или результату;</w:t>
      </w:r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D767C">
        <w:rPr>
          <w:color w:val="000000" w:themeColor="text1"/>
          <w:sz w:val="28"/>
          <w:szCs w:val="28"/>
        </w:rPr>
        <w:t xml:space="preserve">аутентичность или подлинность – свойство, гарантирующее, что субъект или ресурс </w:t>
      </w:r>
      <w:proofErr w:type="gramStart"/>
      <w:r w:rsidRPr="000D767C">
        <w:rPr>
          <w:color w:val="000000" w:themeColor="text1"/>
          <w:sz w:val="28"/>
          <w:szCs w:val="28"/>
        </w:rPr>
        <w:t>идентичны</w:t>
      </w:r>
      <w:proofErr w:type="gramEnd"/>
      <w:r w:rsidRPr="000D767C">
        <w:rPr>
          <w:color w:val="000000" w:themeColor="text1"/>
          <w:sz w:val="28"/>
          <w:szCs w:val="28"/>
        </w:rPr>
        <w:t xml:space="preserve"> заявленным.</w:t>
      </w:r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D767C">
        <w:rPr>
          <w:color w:val="000000" w:themeColor="text1"/>
          <w:sz w:val="28"/>
          <w:szCs w:val="28"/>
        </w:rPr>
        <w:lastRenderedPageBreak/>
        <w:t>Действия, которые могут нанести ущерб информационной безопасности организации, можно разделить на несколько категорий:</w:t>
      </w:r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D767C">
        <w:rPr>
          <w:color w:val="000000" w:themeColor="text1"/>
          <w:sz w:val="28"/>
          <w:szCs w:val="28"/>
        </w:rPr>
        <w:t>1. Действия, осуществляемые авторизованными пользователями. В эту категорию попадают: целенаправленная кража или уничтожение данных на рабочей станции или сервере; повреждение данных пользователей в результате неосторожных действий.</w:t>
      </w:r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D767C">
        <w:rPr>
          <w:color w:val="000000" w:themeColor="text1"/>
          <w:sz w:val="28"/>
          <w:szCs w:val="28"/>
        </w:rPr>
        <w:t>2. «Электронные» методы воздействия, осуществляемые хакерами. Под хакерами понимаются люди, занимающиеся компьютерными преступлениями как профессионально (в том числе в рамках конкурентной борьбы), так и просто из любопытства. К таким методам относятся: несанкционированное проникновение в компьютерные сети; DOS атаки.</w:t>
      </w:r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D767C">
        <w:rPr>
          <w:color w:val="000000" w:themeColor="text1"/>
          <w:sz w:val="28"/>
          <w:szCs w:val="28"/>
        </w:rPr>
        <w:t>Целью несанкционированного проникновения извне в сеть предприятия может быть нанесение вреда (уничтожения данных), кража конфиденциальной информации и использование ее в незаконных целях, использование сетевой инфраструктуры для организации атак на узлы третьих фирм, кража средств со счетов и т.п.</w:t>
      </w:r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D767C">
        <w:rPr>
          <w:color w:val="000000" w:themeColor="text1"/>
          <w:sz w:val="28"/>
          <w:szCs w:val="28"/>
        </w:rPr>
        <w:t xml:space="preserve">Атака типа DOS (сокр. от </w:t>
      </w:r>
      <w:proofErr w:type="spellStart"/>
      <w:r w:rsidRPr="000D767C">
        <w:rPr>
          <w:color w:val="000000" w:themeColor="text1"/>
          <w:sz w:val="28"/>
          <w:szCs w:val="28"/>
        </w:rPr>
        <w:t>Denial</w:t>
      </w:r>
      <w:proofErr w:type="spellEnd"/>
      <w:r w:rsidRPr="000D767C">
        <w:rPr>
          <w:color w:val="000000" w:themeColor="text1"/>
          <w:sz w:val="28"/>
          <w:szCs w:val="28"/>
        </w:rPr>
        <w:t xml:space="preserve"> </w:t>
      </w:r>
      <w:proofErr w:type="spellStart"/>
      <w:r w:rsidRPr="000D767C">
        <w:rPr>
          <w:color w:val="000000" w:themeColor="text1"/>
          <w:sz w:val="28"/>
          <w:szCs w:val="28"/>
        </w:rPr>
        <w:t>of</w:t>
      </w:r>
      <w:proofErr w:type="spellEnd"/>
      <w:r w:rsidRPr="000D767C">
        <w:rPr>
          <w:color w:val="000000" w:themeColor="text1"/>
          <w:sz w:val="28"/>
          <w:szCs w:val="28"/>
        </w:rPr>
        <w:t xml:space="preserve"> </w:t>
      </w:r>
      <w:proofErr w:type="spellStart"/>
      <w:r w:rsidRPr="000D767C">
        <w:rPr>
          <w:color w:val="000000" w:themeColor="text1"/>
          <w:sz w:val="28"/>
          <w:szCs w:val="28"/>
        </w:rPr>
        <w:t>Service</w:t>
      </w:r>
      <w:proofErr w:type="spellEnd"/>
      <w:r w:rsidRPr="000D767C">
        <w:rPr>
          <w:color w:val="000000" w:themeColor="text1"/>
          <w:sz w:val="28"/>
          <w:szCs w:val="28"/>
        </w:rPr>
        <w:t xml:space="preserve"> – «отказ в обслуживании») − это внешняя атака на узлы сети предприятия, отвечающие за ее безопасную и эффективную работу (файловые, почтовые сервера). Злоумышленники организуют массированную отправку пакетов данных на эти узлы, чтобы вызвать их перегрузку и, в итоге, на какое-то время вывести их из строя. Это, как правило, влечет за собой нарушения в бизнес-процессах компании-жертвы, потерю клиентов, ущерб репутации и т.п.</w:t>
      </w:r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D767C">
        <w:rPr>
          <w:color w:val="000000" w:themeColor="text1"/>
          <w:sz w:val="28"/>
          <w:szCs w:val="28"/>
        </w:rPr>
        <w:t>3. Компьютерные вирусы. Отдельная категория электронных методов воздействия − компьютерные вирусы и другие вредоносные программы. Они представляют собой реальную опасность для современного бизнеса, широко использующего компьютерные сети, интернет и электронную почту. Проникновение вируса на узлы корпоративной сети может привести к нарушению их функционирования, потерям рабочего времени, утрате данных, краже конфиденциальной информации и даже прямым хищениям финансовых средств. Вирусная программа, проникшая в корпоративную сеть, может предоставить злоумышленникам частичный или полный контроль над деятельностью компании.</w:t>
      </w:r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D767C">
        <w:rPr>
          <w:color w:val="000000" w:themeColor="text1"/>
          <w:sz w:val="28"/>
          <w:szCs w:val="28"/>
        </w:rPr>
        <w:t xml:space="preserve">4. Спам. </w:t>
      </w:r>
      <w:proofErr w:type="gramStart"/>
      <w:r w:rsidRPr="000D767C">
        <w:rPr>
          <w:color w:val="000000" w:themeColor="text1"/>
          <w:sz w:val="28"/>
          <w:szCs w:val="28"/>
        </w:rPr>
        <w:t xml:space="preserve">Всего за несколько лет спам из незначительного раздражающего фактора превратился в одну из серьезнейших угроз безопасности: электронная почта в последнее время стала главным каналом распространения вредоносных программ; спам отнимает массу времени на просмотр и последующее удаление сообщений, вызывает у сотрудников чувство психологического дискомфорта; как частные лица, так и организации становятся жертвами мошеннических схем, реализуемых </w:t>
      </w:r>
      <w:proofErr w:type="spellStart"/>
      <w:r w:rsidRPr="000D767C">
        <w:rPr>
          <w:color w:val="000000" w:themeColor="text1"/>
          <w:sz w:val="28"/>
          <w:szCs w:val="28"/>
        </w:rPr>
        <w:t>спамерами</w:t>
      </w:r>
      <w:proofErr w:type="spellEnd"/>
      <w:r w:rsidRPr="000D767C">
        <w:rPr>
          <w:color w:val="000000" w:themeColor="text1"/>
          <w:sz w:val="28"/>
          <w:szCs w:val="28"/>
        </w:rPr>
        <w:t>;</w:t>
      </w:r>
      <w:proofErr w:type="gramEnd"/>
      <w:r w:rsidRPr="000D767C">
        <w:rPr>
          <w:color w:val="000000" w:themeColor="text1"/>
          <w:sz w:val="28"/>
          <w:szCs w:val="28"/>
        </w:rPr>
        <w:t xml:space="preserve"> вместе со спамом нередко удаляется важная корреспонденция, что может привести к потере клиентов, срыву контрактов и другим </w:t>
      </w:r>
      <w:r w:rsidRPr="000D767C">
        <w:rPr>
          <w:color w:val="000000" w:themeColor="text1"/>
          <w:sz w:val="28"/>
          <w:szCs w:val="28"/>
        </w:rPr>
        <w:lastRenderedPageBreak/>
        <w:t>неприятным последствиям; опасность потери корреспонденции особенно возрастает при использовании черных списков RBL и других «грубых» методов фильтрации спама.</w:t>
      </w:r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D767C">
        <w:rPr>
          <w:color w:val="000000" w:themeColor="text1"/>
          <w:sz w:val="28"/>
          <w:szCs w:val="28"/>
        </w:rPr>
        <w:t>5. «Естественные» угрозы. На информационную безопасность компании могут влиять разнообразные внешние факторы: причиной потери данных может стать неправильное хранение, кража компьютеров и носителей, форс-мажорные обстоятельства и т.д.</w:t>
      </w:r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D767C">
        <w:rPr>
          <w:color w:val="000000" w:themeColor="text1"/>
          <w:sz w:val="28"/>
          <w:szCs w:val="28"/>
        </w:rPr>
        <w:t>Таким образом, в современных условиях наличие развитой системы информационной безопасности становится одним из важнейших условий конкурентоспособности и даже жизнеспособности любой компании.</w:t>
      </w:r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D767C">
        <w:rPr>
          <w:b/>
          <w:bCs/>
          <w:color w:val="000000" w:themeColor="text1"/>
          <w:sz w:val="28"/>
          <w:szCs w:val="28"/>
        </w:rPr>
        <w:t>2. Информационная безопасность и Интернет</w:t>
      </w:r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D767C">
        <w:rPr>
          <w:color w:val="000000" w:themeColor="text1"/>
          <w:sz w:val="28"/>
          <w:szCs w:val="28"/>
        </w:rPr>
        <w:br/>
        <w:t>Общение с использованием новейших средств коммуникации вобрал в себя Интернет. Всемирная информационная сеть развивается большими темпами, количество участников постоянно растет. По некоторым данным, в сети зарегистрировано около 1,5 миллиарда страниц. Некоторые «живут» до полугода, а некоторые работают на своих владельцев в полную силу и приносят большую прибыль. Информация в сети охватывает все стороны жизнедеятельности человека и общества. Пользователи доверяют этой форме себя и свою деятельность. Однако опыт работы в области компьютерных технологий полон примеров недобросовестного использования ресурсов Интернет.</w:t>
      </w:r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D767C">
        <w:rPr>
          <w:color w:val="000000" w:themeColor="text1"/>
          <w:sz w:val="28"/>
          <w:szCs w:val="28"/>
        </w:rPr>
        <w:t>Специалисты говорят, что главная причина проникновения в компьютерные сети – беспечность и неподготовленность пользователей. Это характерно не только для рядовых пользователей, но и для специалистов в области компьютерной безопасности. Вместе с тем, причина не только в халатности, но и в сравнительно небольшом опыте специалистов по безопасности в сфере информационных технологий. Связано это со стремительным развитием рынка сетевых технологий и самой сети Интернет.</w:t>
      </w:r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D767C">
        <w:rPr>
          <w:color w:val="000000" w:themeColor="text1"/>
          <w:sz w:val="28"/>
          <w:szCs w:val="28"/>
        </w:rPr>
        <w:t xml:space="preserve">По данным лаборатории Касперского, около 90% от общего числа проникновений на компьютер вредоносных программ используется посредством Интернет, через электронную почту и просмотр </w:t>
      </w:r>
      <w:proofErr w:type="spellStart"/>
      <w:r w:rsidRPr="000D767C">
        <w:rPr>
          <w:color w:val="000000" w:themeColor="text1"/>
          <w:sz w:val="28"/>
          <w:szCs w:val="28"/>
        </w:rPr>
        <w:t>Web</w:t>
      </w:r>
      <w:proofErr w:type="spellEnd"/>
      <w:r w:rsidRPr="000D767C">
        <w:rPr>
          <w:color w:val="000000" w:themeColor="text1"/>
          <w:sz w:val="28"/>
          <w:szCs w:val="28"/>
        </w:rPr>
        <w:t xml:space="preserve"> страниц. Особое место среди таких программ занимает целый класс – Интернет-червь. </w:t>
      </w:r>
      <w:proofErr w:type="gramStart"/>
      <w:r w:rsidRPr="000D767C">
        <w:rPr>
          <w:color w:val="000000" w:themeColor="text1"/>
          <w:sz w:val="28"/>
          <w:szCs w:val="28"/>
        </w:rPr>
        <w:t xml:space="preserve">Само распространяющиеся, не зависимо от механизма работы выполняют свои основные задачи по изменению настроек компьютера-жертвы, воруют адресную книгу или ценную информацию, вводят в заблуждение самого пользователя, создают рассылку с компьютера по адресам, взятым из записной книжки, делают компьютер чьим-то ресурсом или забирают часть ресурсов для своих целей или в худшем случае </w:t>
      </w:r>
      <w:proofErr w:type="spellStart"/>
      <w:r w:rsidRPr="000D767C">
        <w:rPr>
          <w:color w:val="000000" w:themeColor="text1"/>
          <w:sz w:val="28"/>
          <w:szCs w:val="28"/>
        </w:rPr>
        <w:t>самоликвидируются</w:t>
      </w:r>
      <w:proofErr w:type="spellEnd"/>
      <w:r w:rsidRPr="000D767C">
        <w:rPr>
          <w:color w:val="000000" w:themeColor="text1"/>
          <w:sz w:val="28"/>
          <w:szCs w:val="28"/>
        </w:rPr>
        <w:t>, уничтожая все файлы на всех дисках.</w:t>
      </w:r>
      <w:proofErr w:type="gramEnd"/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D767C">
        <w:rPr>
          <w:color w:val="000000" w:themeColor="text1"/>
          <w:sz w:val="28"/>
          <w:szCs w:val="28"/>
        </w:rPr>
        <w:lastRenderedPageBreak/>
        <w:t>Все эти и другие с ними связанные проблемы можно решить с помощью наличия в организации проработанного документа, отражающего политику информационной безопасности компании. В таком документе должны быть четко прописаны следующие положения:</w:t>
      </w:r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D767C">
        <w:rPr>
          <w:color w:val="000000" w:themeColor="text1"/>
          <w:sz w:val="28"/>
          <w:szCs w:val="28"/>
        </w:rPr>
        <w:t>как ведется работа с информацией предприятия;</w:t>
      </w:r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D767C">
        <w:rPr>
          <w:color w:val="000000" w:themeColor="text1"/>
          <w:sz w:val="28"/>
          <w:szCs w:val="28"/>
        </w:rPr>
        <w:t>кто имеет доступ;</w:t>
      </w:r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D767C">
        <w:rPr>
          <w:color w:val="000000" w:themeColor="text1"/>
          <w:sz w:val="28"/>
          <w:szCs w:val="28"/>
        </w:rPr>
        <w:t>система копирования и хранения данных;</w:t>
      </w:r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D767C">
        <w:rPr>
          <w:color w:val="000000" w:themeColor="text1"/>
          <w:sz w:val="28"/>
          <w:szCs w:val="28"/>
        </w:rPr>
        <w:t>режим работы на ПК;</w:t>
      </w:r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D767C">
        <w:rPr>
          <w:color w:val="000000" w:themeColor="text1"/>
          <w:sz w:val="28"/>
          <w:szCs w:val="28"/>
        </w:rPr>
        <w:t>наличие охранных и регистрационных документов на оборудование и программное обеспечение;</w:t>
      </w:r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D767C">
        <w:rPr>
          <w:color w:val="000000" w:themeColor="text1"/>
          <w:sz w:val="28"/>
          <w:szCs w:val="28"/>
        </w:rPr>
        <w:t>выполнение требований к помещению, где располагается ПК и рабочее место пользователя;</w:t>
      </w:r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D767C">
        <w:rPr>
          <w:color w:val="000000" w:themeColor="text1"/>
          <w:sz w:val="28"/>
          <w:szCs w:val="28"/>
        </w:rPr>
        <w:t>наличие инструкций и технической документации;</w:t>
      </w:r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D767C">
        <w:rPr>
          <w:color w:val="000000" w:themeColor="text1"/>
          <w:sz w:val="28"/>
          <w:szCs w:val="28"/>
        </w:rPr>
        <w:t>наличие рабочих журналов и порядок их ведения.</w:t>
      </w:r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D767C">
        <w:rPr>
          <w:color w:val="000000" w:themeColor="text1"/>
          <w:sz w:val="28"/>
          <w:szCs w:val="28"/>
        </w:rPr>
        <w:t>Кроме того, необходимо постоянно отслеживать развитие технических и информационных систем, публикуемых в периодической печати или следить за событиями, обсуждаемыми на подобных семинарах.</w:t>
      </w:r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D767C">
        <w:rPr>
          <w:color w:val="000000" w:themeColor="text1"/>
          <w:sz w:val="28"/>
          <w:szCs w:val="28"/>
        </w:rPr>
        <w:t>Так согласно Указа Президента РФ «О мерах по обеспечению информационной безопасности РФ при использовании информационно-телекоммуникационных сетей международного информационного обмена», запрещено подключение информационных систем, информационно-телекоммуникационных сетей и средств вычислительной техники, применяемых для хранения, обработки или передачи информации, содержащей сведения, составляющие государственную тайну, либо информации, обладателями которой являются госорганы и которая содержит сведения, составляющие служебную тайну, к информационно-телекоммуникационным сетям, позволяющим осуществлять передачу</w:t>
      </w:r>
      <w:proofErr w:type="gramEnd"/>
      <w:r w:rsidRPr="000D767C">
        <w:rPr>
          <w:color w:val="000000" w:themeColor="text1"/>
          <w:sz w:val="28"/>
          <w:szCs w:val="28"/>
        </w:rPr>
        <w:t xml:space="preserve"> информации через государственную границу РФ, в том числе к Интернету.</w:t>
      </w:r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D767C">
        <w:rPr>
          <w:color w:val="000000" w:themeColor="text1"/>
          <w:sz w:val="28"/>
          <w:szCs w:val="28"/>
        </w:rPr>
        <w:t>При необходимости подключения указанных информационных систем, информационно-телекоммуникационных сетей и средств вычислительной техники к информационно-телекоммуникационным сетям международного информационного обмена такое подключение производится только с использованием специально предназначенных для этого средств защиты информации, в том числе шифровальных (криптографических) средств, прошедших в установленном законодательством РФ порядке сертификацию в Федеральной службе безопасности РФ и (или) получивших подтверждение соответствия в Федеральной службе по техническому и</w:t>
      </w:r>
      <w:proofErr w:type="gramEnd"/>
      <w:r w:rsidRPr="000D767C">
        <w:rPr>
          <w:color w:val="000000" w:themeColor="text1"/>
          <w:sz w:val="28"/>
          <w:szCs w:val="28"/>
        </w:rPr>
        <w:t xml:space="preserve"> экспортному контролю.</w:t>
      </w:r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D767C">
        <w:rPr>
          <w:color w:val="000000" w:themeColor="text1"/>
          <w:sz w:val="28"/>
          <w:szCs w:val="28"/>
        </w:rPr>
        <w:br/>
      </w:r>
      <w:r w:rsidRPr="000D767C">
        <w:rPr>
          <w:b/>
          <w:bCs/>
          <w:color w:val="000000" w:themeColor="text1"/>
          <w:sz w:val="28"/>
          <w:szCs w:val="28"/>
        </w:rPr>
        <w:t>3. Методы обеспечения информационной безопасности</w:t>
      </w:r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D767C">
        <w:rPr>
          <w:color w:val="000000" w:themeColor="text1"/>
          <w:sz w:val="28"/>
          <w:szCs w:val="28"/>
        </w:rPr>
        <w:lastRenderedPageBreak/>
        <w:br/>
        <w:t xml:space="preserve">По убеждению экспертов «Лаборатории Касперского», задача обеспечения информационной безопасности должна решаться системно. Это означает, что различные средства защиты (аппаратные, программные, физические, организационные и т.д.) должны применяться одновременно и под централизованным управлением. При этом компоненты системы должны «знать» о существовании друг друга, взаимодействовать и обеспечивать </w:t>
      </w:r>
      <w:proofErr w:type="gramStart"/>
      <w:r w:rsidRPr="000D767C">
        <w:rPr>
          <w:color w:val="000000" w:themeColor="text1"/>
          <w:sz w:val="28"/>
          <w:szCs w:val="28"/>
        </w:rPr>
        <w:t>защиту</w:t>
      </w:r>
      <w:proofErr w:type="gramEnd"/>
      <w:r w:rsidRPr="000D767C">
        <w:rPr>
          <w:color w:val="000000" w:themeColor="text1"/>
          <w:sz w:val="28"/>
          <w:szCs w:val="28"/>
        </w:rPr>
        <w:t xml:space="preserve"> как от внешних, так и от внутренних угроз.</w:t>
      </w:r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D767C">
        <w:rPr>
          <w:color w:val="000000" w:themeColor="text1"/>
          <w:sz w:val="28"/>
          <w:szCs w:val="28"/>
        </w:rPr>
        <w:t>На сегодняшний день существует большой арсенал методов обеспечения информационной безопасности:</w:t>
      </w:r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D767C">
        <w:rPr>
          <w:color w:val="000000" w:themeColor="text1"/>
          <w:sz w:val="28"/>
          <w:szCs w:val="28"/>
        </w:rPr>
        <w:t>средства идентификац</w:t>
      </w:r>
      <w:proofErr w:type="gramStart"/>
      <w:r w:rsidRPr="000D767C">
        <w:rPr>
          <w:color w:val="000000" w:themeColor="text1"/>
          <w:sz w:val="28"/>
          <w:szCs w:val="28"/>
        </w:rPr>
        <w:t>ии и ау</w:t>
      </w:r>
      <w:proofErr w:type="gramEnd"/>
      <w:r w:rsidRPr="000D767C">
        <w:rPr>
          <w:color w:val="000000" w:themeColor="text1"/>
          <w:sz w:val="28"/>
          <w:szCs w:val="28"/>
        </w:rPr>
        <w:t>тентификации пользователей (так называемый комплекс 3А);</w:t>
      </w:r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D767C">
        <w:rPr>
          <w:color w:val="000000" w:themeColor="text1"/>
          <w:sz w:val="28"/>
          <w:szCs w:val="28"/>
        </w:rPr>
        <w:t>средства шифрования информации, хранящейся на компьютерах и передаваемой по сетям;</w:t>
      </w:r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D767C">
        <w:rPr>
          <w:color w:val="000000" w:themeColor="text1"/>
          <w:sz w:val="28"/>
          <w:szCs w:val="28"/>
        </w:rPr>
        <w:t>межсетевые экраны;</w:t>
      </w:r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D767C">
        <w:rPr>
          <w:color w:val="000000" w:themeColor="text1"/>
          <w:sz w:val="28"/>
          <w:szCs w:val="28"/>
        </w:rPr>
        <w:t>виртуальные частные сети;</w:t>
      </w:r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D767C">
        <w:rPr>
          <w:color w:val="000000" w:themeColor="text1"/>
          <w:sz w:val="28"/>
          <w:szCs w:val="28"/>
        </w:rPr>
        <w:t xml:space="preserve">средства </w:t>
      </w:r>
      <w:proofErr w:type="spellStart"/>
      <w:r w:rsidRPr="000D767C">
        <w:rPr>
          <w:color w:val="000000" w:themeColor="text1"/>
          <w:sz w:val="28"/>
          <w:szCs w:val="28"/>
        </w:rPr>
        <w:t>контентной</w:t>
      </w:r>
      <w:proofErr w:type="spellEnd"/>
      <w:r w:rsidRPr="000D767C">
        <w:rPr>
          <w:color w:val="000000" w:themeColor="text1"/>
          <w:sz w:val="28"/>
          <w:szCs w:val="28"/>
        </w:rPr>
        <w:t xml:space="preserve"> фильтрации;</w:t>
      </w:r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D767C">
        <w:rPr>
          <w:color w:val="000000" w:themeColor="text1"/>
          <w:sz w:val="28"/>
          <w:szCs w:val="28"/>
        </w:rPr>
        <w:t>инструменты проверки целостности содержимого дисков;</w:t>
      </w:r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D767C">
        <w:rPr>
          <w:color w:val="000000" w:themeColor="text1"/>
          <w:sz w:val="28"/>
          <w:szCs w:val="28"/>
        </w:rPr>
        <w:t>средства антивирусной защиты;</w:t>
      </w:r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D767C">
        <w:rPr>
          <w:color w:val="000000" w:themeColor="text1"/>
          <w:sz w:val="28"/>
          <w:szCs w:val="28"/>
        </w:rPr>
        <w:t>системы обнаружения уязвимостей сетей и анализаторы сетевых атак.</w:t>
      </w:r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D767C">
        <w:rPr>
          <w:color w:val="000000" w:themeColor="text1"/>
          <w:sz w:val="28"/>
          <w:szCs w:val="28"/>
        </w:rPr>
        <w:t>Каждое из перечисленных средств может быть использовано как самостоятельно, так и в интеграции с другими. Это делает возможным создание систем информационной защиты для сетей любой сложности и конфигурации, не зависящих от используемых платформ.</w:t>
      </w:r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D767C">
        <w:rPr>
          <w:color w:val="000000" w:themeColor="text1"/>
          <w:sz w:val="28"/>
          <w:szCs w:val="28"/>
        </w:rPr>
        <w:t>«Комплекс 3А» включает аутентификацию (или идентификацию), авторизацию и администрирование. Идентификация и авторизация − это ключевые элементы информационной безопасности. При попытке доступа к информационным активам функция идентификации дает ответ на вопрос: «Кто вы?» и «Где вы?» − являетесь ли вы авторизованным пользователем сети. Функция авторизации отвечает за то, к каким ресурсам конкретный пользователь имеет доступ. Функция администрирования заключается в наделении пользователя определенными идентификационными особенностями в рамках данной сети и определении объема допустимых для него действий.</w:t>
      </w:r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D767C">
        <w:rPr>
          <w:color w:val="000000" w:themeColor="text1"/>
          <w:sz w:val="28"/>
          <w:szCs w:val="28"/>
        </w:rPr>
        <w:t xml:space="preserve">Системы шифрования позволяют минимизировать потери в случае несанкционированного доступа к данным, хранящимся на жестком диске или ином носителе, а также перехвата информации при ее пересылке по электронной почте или передаче по сетевым протоколам. Задача данного средства защиты – обеспечение конфиденциальности. Основные требования, </w:t>
      </w:r>
      <w:r w:rsidRPr="000D767C">
        <w:rPr>
          <w:color w:val="000000" w:themeColor="text1"/>
          <w:sz w:val="28"/>
          <w:szCs w:val="28"/>
        </w:rPr>
        <w:lastRenderedPageBreak/>
        <w:t xml:space="preserve">предъявляемые к системам шифрования – высокий уровень </w:t>
      </w:r>
      <w:proofErr w:type="spellStart"/>
      <w:r w:rsidRPr="000D767C">
        <w:rPr>
          <w:color w:val="000000" w:themeColor="text1"/>
          <w:sz w:val="28"/>
          <w:szCs w:val="28"/>
        </w:rPr>
        <w:t>криптостойкости</w:t>
      </w:r>
      <w:proofErr w:type="spellEnd"/>
      <w:r w:rsidRPr="000D767C">
        <w:rPr>
          <w:color w:val="000000" w:themeColor="text1"/>
          <w:sz w:val="28"/>
          <w:szCs w:val="28"/>
        </w:rPr>
        <w:t xml:space="preserve"> и легальность использования на территории России (или других государств).</w:t>
      </w:r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D767C">
        <w:rPr>
          <w:color w:val="000000" w:themeColor="text1"/>
          <w:sz w:val="28"/>
          <w:szCs w:val="28"/>
        </w:rPr>
        <w:t>Межсетевой экран представляет собой систему или комбинацию систем, образующую между двумя или более сетями защитный барьер, предохраняющий от несанкционированного попадания в сеть или выхода из нее пакетов данных.</w:t>
      </w:r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D767C">
        <w:rPr>
          <w:color w:val="000000" w:themeColor="text1"/>
          <w:sz w:val="28"/>
          <w:szCs w:val="28"/>
        </w:rPr>
        <w:t xml:space="preserve">Основной принцип действия межсетевых экранов − проверка каждого пакета данных на соответствие входящего и исходящего IP адреса базе разрешенных адресов. Таким образом, межсетевые экраны значительно расширяют возможности сегментирования информационных сетей и контроля за </w:t>
      </w:r>
      <w:proofErr w:type="spellStart"/>
      <w:r w:rsidRPr="000D767C">
        <w:rPr>
          <w:color w:val="000000" w:themeColor="text1"/>
          <w:sz w:val="28"/>
          <w:szCs w:val="28"/>
        </w:rPr>
        <w:t>циркулированием</w:t>
      </w:r>
      <w:proofErr w:type="spellEnd"/>
      <w:r w:rsidRPr="000D767C">
        <w:rPr>
          <w:color w:val="000000" w:themeColor="text1"/>
          <w:sz w:val="28"/>
          <w:szCs w:val="28"/>
        </w:rPr>
        <w:t xml:space="preserve"> данных.</w:t>
      </w:r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D767C">
        <w:rPr>
          <w:color w:val="000000" w:themeColor="text1"/>
          <w:sz w:val="28"/>
          <w:szCs w:val="28"/>
        </w:rPr>
        <w:t>Говоря о криптографии и межсетевых экранах, следует упомянуть о защищенных виртуальных частных сетях (</w:t>
      </w:r>
      <w:proofErr w:type="spellStart"/>
      <w:r w:rsidRPr="000D767C">
        <w:rPr>
          <w:color w:val="000000" w:themeColor="text1"/>
          <w:sz w:val="28"/>
          <w:szCs w:val="28"/>
        </w:rPr>
        <w:t>Virtual</w:t>
      </w:r>
      <w:proofErr w:type="spellEnd"/>
      <w:r w:rsidRPr="000D767C">
        <w:rPr>
          <w:color w:val="000000" w:themeColor="text1"/>
          <w:sz w:val="28"/>
          <w:szCs w:val="28"/>
        </w:rPr>
        <w:t xml:space="preserve"> </w:t>
      </w:r>
      <w:proofErr w:type="spellStart"/>
      <w:r w:rsidRPr="000D767C">
        <w:rPr>
          <w:color w:val="000000" w:themeColor="text1"/>
          <w:sz w:val="28"/>
          <w:szCs w:val="28"/>
        </w:rPr>
        <w:t>Private</w:t>
      </w:r>
      <w:proofErr w:type="spellEnd"/>
      <w:r w:rsidRPr="000D767C">
        <w:rPr>
          <w:color w:val="000000" w:themeColor="text1"/>
          <w:sz w:val="28"/>
          <w:szCs w:val="28"/>
        </w:rPr>
        <w:t xml:space="preserve"> </w:t>
      </w:r>
      <w:proofErr w:type="spellStart"/>
      <w:r w:rsidRPr="000D767C">
        <w:rPr>
          <w:color w:val="000000" w:themeColor="text1"/>
          <w:sz w:val="28"/>
          <w:szCs w:val="28"/>
        </w:rPr>
        <w:t>Network</w:t>
      </w:r>
      <w:proofErr w:type="spellEnd"/>
      <w:r w:rsidRPr="000D767C">
        <w:rPr>
          <w:color w:val="000000" w:themeColor="text1"/>
          <w:sz w:val="28"/>
          <w:szCs w:val="28"/>
        </w:rPr>
        <w:t xml:space="preserve"> – VPN). Их использование позволяет решить проблемы конфиденциальности и целостности данных при их передаче по открытым коммуникационным каналам. Использование VPN можно свести к решению трех основных задач:</w:t>
      </w:r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D767C">
        <w:rPr>
          <w:color w:val="000000" w:themeColor="text1"/>
          <w:sz w:val="28"/>
          <w:szCs w:val="28"/>
        </w:rPr>
        <w:t>1. защита информационных потоков между различными офисами компании (шифрование информации производится только на выходе во внешнюю сеть);</w:t>
      </w:r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D767C">
        <w:rPr>
          <w:color w:val="000000" w:themeColor="text1"/>
          <w:sz w:val="28"/>
          <w:szCs w:val="28"/>
        </w:rPr>
        <w:t>2. защищенный доступ удаленных пользователей сети к информационным ресурсам компании, как правило, осуществляемый через интернет;</w:t>
      </w:r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D767C">
        <w:rPr>
          <w:color w:val="000000" w:themeColor="text1"/>
          <w:sz w:val="28"/>
          <w:szCs w:val="28"/>
        </w:rPr>
        <w:t>3. защита информационных потоков между отдельными приложениями внутри корпоративных сетей (этот аспект также очень важен, поскольку большинство атак осуществляется из внутренних сетей).</w:t>
      </w:r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D767C">
        <w:rPr>
          <w:color w:val="000000" w:themeColor="text1"/>
          <w:sz w:val="28"/>
          <w:szCs w:val="28"/>
        </w:rPr>
        <w:t xml:space="preserve">Эффективное средство защиты от потери конфиденциальной информации − фильтрация содержимого входящей и исходящей электронной почты. Проверка самих почтовых сообщений и вложений в них на основе правил, установленных в организации, позволяет также обезопасить компании от ответственности по судебным искам и защитить их сотрудников от спама. Средства </w:t>
      </w:r>
      <w:proofErr w:type="spellStart"/>
      <w:r w:rsidRPr="000D767C">
        <w:rPr>
          <w:color w:val="000000" w:themeColor="text1"/>
          <w:sz w:val="28"/>
          <w:szCs w:val="28"/>
        </w:rPr>
        <w:t>контентной</w:t>
      </w:r>
      <w:proofErr w:type="spellEnd"/>
      <w:r w:rsidRPr="000D767C">
        <w:rPr>
          <w:color w:val="000000" w:themeColor="text1"/>
          <w:sz w:val="28"/>
          <w:szCs w:val="28"/>
        </w:rPr>
        <w:t xml:space="preserve"> фильтрации позволяют проверять файлы всех распространенных форматов, в том числе сжатые и графические. При этом пропускная способность сети практически не меняется.</w:t>
      </w:r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D767C">
        <w:rPr>
          <w:color w:val="000000" w:themeColor="text1"/>
          <w:sz w:val="28"/>
          <w:szCs w:val="28"/>
        </w:rPr>
        <w:t>Все изменения на рабочей станции или на сервере могут быть отслежены администратором сети или другим авторизованным пользователем благодаря технологии проверки целостности содержимого жесткого диска (</w:t>
      </w:r>
      <w:proofErr w:type="spellStart"/>
      <w:r w:rsidRPr="000D767C">
        <w:rPr>
          <w:color w:val="000000" w:themeColor="text1"/>
          <w:sz w:val="28"/>
          <w:szCs w:val="28"/>
        </w:rPr>
        <w:t>integrity</w:t>
      </w:r>
      <w:proofErr w:type="spellEnd"/>
      <w:r w:rsidRPr="000D767C">
        <w:rPr>
          <w:color w:val="000000" w:themeColor="text1"/>
          <w:sz w:val="28"/>
          <w:szCs w:val="28"/>
        </w:rPr>
        <w:t xml:space="preserve"> </w:t>
      </w:r>
      <w:proofErr w:type="spellStart"/>
      <w:r w:rsidRPr="000D767C">
        <w:rPr>
          <w:color w:val="000000" w:themeColor="text1"/>
          <w:sz w:val="28"/>
          <w:szCs w:val="28"/>
        </w:rPr>
        <w:t>checking</w:t>
      </w:r>
      <w:proofErr w:type="spellEnd"/>
      <w:r w:rsidRPr="000D767C">
        <w:rPr>
          <w:color w:val="000000" w:themeColor="text1"/>
          <w:sz w:val="28"/>
          <w:szCs w:val="28"/>
        </w:rPr>
        <w:t>). Это позволяет обнаруживать любые действия с файлами (изменение, удаление или же просто открытие) и идентифицировать активность вирусов, несанкционированный доступ или кражу данных авторизованными пользователями. Контроль осуществляется на основе анализа контрольных сумм файлов (CRC сумм).</w:t>
      </w:r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D767C">
        <w:rPr>
          <w:color w:val="000000" w:themeColor="text1"/>
          <w:sz w:val="28"/>
          <w:szCs w:val="28"/>
        </w:rPr>
        <w:lastRenderedPageBreak/>
        <w:t>Современные антивирусные технологии позволяют выявить практически все уже известные вирусные программы через сравнение кода подозрительного файла с образцами, хранящимися в антивирусной базе. Кроме того, разработаны технологии моделирования поведения, позволяющие обнаруживать вновь создаваемые вирусные программы. Обнаруживаемые объекты могут подвергаться лечению, изолироваться (помещаться в карантин) или удаляться. Защита от вирусов может быть установлена на рабочие станции, файловые и почтовые сервера, межсетевые экраны, работающие под практически любой из распространенных операционных систем (</w:t>
      </w:r>
      <w:proofErr w:type="spellStart"/>
      <w:r w:rsidRPr="000D767C">
        <w:rPr>
          <w:color w:val="000000" w:themeColor="text1"/>
          <w:sz w:val="28"/>
          <w:szCs w:val="28"/>
        </w:rPr>
        <w:t>Windows</w:t>
      </w:r>
      <w:proofErr w:type="spellEnd"/>
      <w:r w:rsidRPr="000D767C">
        <w:rPr>
          <w:color w:val="000000" w:themeColor="text1"/>
          <w:sz w:val="28"/>
          <w:szCs w:val="28"/>
        </w:rPr>
        <w:t xml:space="preserve">, </w:t>
      </w:r>
      <w:proofErr w:type="spellStart"/>
      <w:r w:rsidRPr="000D767C">
        <w:rPr>
          <w:color w:val="000000" w:themeColor="text1"/>
          <w:sz w:val="28"/>
          <w:szCs w:val="28"/>
        </w:rPr>
        <w:t>Unix</w:t>
      </w:r>
      <w:proofErr w:type="spellEnd"/>
      <w:r w:rsidRPr="000D767C">
        <w:rPr>
          <w:color w:val="000000" w:themeColor="text1"/>
          <w:sz w:val="28"/>
          <w:szCs w:val="28"/>
        </w:rPr>
        <w:t xml:space="preserve">- и </w:t>
      </w:r>
      <w:proofErr w:type="spellStart"/>
      <w:r w:rsidRPr="000D767C">
        <w:rPr>
          <w:color w:val="000000" w:themeColor="text1"/>
          <w:sz w:val="28"/>
          <w:szCs w:val="28"/>
        </w:rPr>
        <w:t>Linux</w:t>
      </w:r>
      <w:proofErr w:type="spellEnd"/>
      <w:r w:rsidRPr="000D767C">
        <w:rPr>
          <w:color w:val="000000" w:themeColor="text1"/>
          <w:sz w:val="28"/>
          <w:szCs w:val="28"/>
        </w:rPr>
        <w:t xml:space="preserve"> системы, </w:t>
      </w:r>
      <w:proofErr w:type="spellStart"/>
      <w:r w:rsidRPr="000D767C">
        <w:rPr>
          <w:color w:val="000000" w:themeColor="text1"/>
          <w:sz w:val="28"/>
          <w:szCs w:val="28"/>
        </w:rPr>
        <w:t>Novell</w:t>
      </w:r>
      <w:proofErr w:type="spellEnd"/>
      <w:r w:rsidRPr="000D767C">
        <w:rPr>
          <w:color w:val="000000" w:themeColor="text1"/>
          <w:sz w:val="28"/>
          <w:szCs w:val="28"/>
        </w:rPr>
        <w:t>) на процессорах различных типов.</w:t>
      </w:r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D767C">
        <w:rPr>
          <w:color w:val="000000" w:themeColor="text1"/>
          <w:sz w:val="28"/>
          <w:szCs w:val="28"/>
        </w:rPr>
        <w:t xml:space="preserve">Фильтры спама значительно уменьшают непроизводительные трудозатраты, связанные с разбором спама, снижают трафик и загрузку серверов, улучшают психологический фон в коллективе и уменьшают риск вовлечения сотрудников компании в мошеннические операции. Кроме того, фильтры спама уменьшают риск заражения новыми вирусами, поскольку сообщения, содержащие вирусы (даже еще не вошедшие в базы антивирусных программ) часто имеют признаки спама и отфильтровываются. </w:t>
      </w:r>
      <w:proofErr w:type="gramStart"/>
      <w:r w:rsidRPr="000D767C">
        <w:rPr>
          <w:color w:val="000000" w:themeColor="text1"/>
          <w:sz w:val="28"/>
          <w:szCs w:val="28"/>
        </w:rPr>
        <w:t>Правда, положительный эффект от фильтрации спама может быть перечеркнут, если фильтр наряду с мусорными удаляет или маркирует как спам и полезные сообщения, деловые или личные.</w:t>
      </w:r>
      <w:proofErr w:type="gramEnd"/>
    </w:p>
    <w:p w:rsidR="000D767C" w:rsidRPr="000D767C" w:rsidRDefault="000D767C" w:rsidP="000D767C">
      <w:pPr>
        <w:pStyle w:val="a3"/>
        <w:shd w:val="clear" w:color="auto" w:fill="FFFFFF"/>
        <w:spacing w:before="0" w:beforeAutospacing="0" w:after="138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D767C">
        <w:rPr>
          <w:color w:val="000000" w:themeColor="text1"/>
          <w:sz w:val="28"/>
          <w:szCs w:val="28"/>
        </w:rPr>
        <w:t>Для противодействия естественным угрозам информационной безопасности в компании должен быть разработан и реализован набор процедур по предотвращению чрезвычайных ситуаций (например, по обеспечению физической защиты данных от пожара) и минимизации ущерба в том случае, если такая ситуация всё-таки возникнет. Один из основных методов защиты от потери данных – резервное копирование с четким соблюдением установленных процедур (регулярность, типы носителей, методы хранения копий и т.д.)</w:t>
      </w:r>
    </w:p>
    <w:p w:rsidR="0086002C" w:rsidRDefault="0086002C"/>
    <w:sectPr w:rsidR="00860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D767C"/>
    <w:rsid w:val="000D767C"/>
    <w:rsid w:val="0086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7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2305</Words>
  <Characters>13141</Characters>
  <Application>Microsoft Office Word</Application>
  <DocSecurity>0</DocSecurity>
  <Lines>109</Lines>
  <Paragraphs>30</Paragraphs>
  <ScaleCrop>false</ScaleCrop>
  <Company/>
  <LinksUpToDate>false</LinksUpToDate>
  <CharactersWithSpaces>15416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2024-10-28T08:08:00Z</dcterms:created>
  <dcterms:modified xsi:type="dcterms:W3CDTF">2024-10-28T08:09:00Z</dcterms:modified>
</cp:coreProperties>
</file>