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007E" w14:textId="1FD5AF32" w:rsidR="000E3CB4" w:rsidRDefault="00FE0024" w:rsidP="001117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астер класс</w:t>
      </w:r>
    </w:p>
    <w:p w14:paraId="6F929ADE" w14:textId="77777777" w:rsidR="00F46953" w:rsidRDefault="00F46953" w:rsidP="001117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Представляю вашему вниманию </w:t>
      </w:r>
      <w:bookmarkStart w:id="0" w:name="_Hlk181042688"/>
      <w:r>
        <w:rPr>
          <w:rFonts w:ascii="Times New Roman" w:hAnsi="Times New Roman" w:cs="Times New Roman"/>
          <w:sz w:val="24"/>
          <w:szCs w:val="24"/>
        </w:rPr>
        <w:t>мастер класс</w:t>
      </w:r>
      <w:bookmarkEnd w:id="0"/>
      <w:r>
        <w:rPr>
          <w:rFonts w:ascii="Times New Roman" w:hAnsi="Times New Roman" w:cs="Times New Roman"/>
          <w:sz w:val="24"/>
          <w:szCs w:val="24"/>
        </w:rPr>
        <w:t>, на котором вы увидите фрагмент урока «Китайская мудрость и изобретения китайцев», с применением стратегии смыслового чтения и работы с текстом.</w:t>
      </w:r>
    </w:p>
    <w:p w14:paraId="664C2038" w14:textId="77777777" w:rsidR="00F46953" w:rsidRDefault="00F46953" w:rsidP="001117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вами лежит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котором мы попробуем отработать некоторые приёмы стратегии смыслового чтения.</w:t>
      </w:r>
    </w:p>
    <w:p w14:paraId="117D0200" w14:textId="77777777" w:rsidR="000C684A" w:rsidRDefault="000C684A" w:rsidP="001117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стратегия </w:t>
      </w:r>
      <w:r w:rsidRPr="000C684A">
        <w:rPr>
          <w:rFonts w:ascii="Times New Roman" w:hAnsi="Times New Roman" w:cs="Times New Roman"/>
          <w:sz w:val="24"/>
          <w:szCs w:val="24"/>
        </w:rPr>
        <w:t xml:space="preserve">«Ориентиры предвосхищения». </w:t>
      </w:r>
      <w:proofErr w:type="spellStart"/>
      <w:r w:rsidR="00067C0E">
        <w:rPr>
          <w:rFonts w:ascii="Times New Roman" w:hAnsi="Times New Roman" w:cs="Times New Roman"/>
          <w:sz w:val="24"/>
          <w:szCs w:val="24"/>
        </w:rPr>
        <w:t>Предтекстовая</w:t>
      </w:r>
      <w:proofErr w:type="spellEnd"/>
      <w:r w:rsidR="00067C0E">
        <w:rPr>
          <w:rFonts w:ascii="Times New Roman" w:hAnsi="Times New Roman" w:cs="Times New Roman"/>
          <w:sz w:val="24"/>
          <w:szCs w:val="24"/>
        </w:rPr>
        <w:t xml:space="preserve"> стратегия.</w:t>
      </w:r>
    </w:p>
    <w:p w14:paraId="03C284EF" w14:textId="77777777" w:rsidR="000C684A" w:rsidRPr="000C684A" w:rsidRDefault="000C684A" w:rsidP="001117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684A">
        <w:rPr>
          <w:rFonts w:ascii="Times New Roman" w:hAnsi="Times New Roman" w:cs="Times New Roman"/>
          <w:sz w:val="24"/>
          <w:szCs w:val="24"/>
        </w:rPr>
        <w:t>Целью этой стратегии является актуализация предшествующих знаний и опыта, имеющих отношение к теме текста.</w:t>
      </w:r>
    </w:p>
    <w:p w14:paraId="58726A83" w14:textId="77777777" w:rsidR="000C684A" w:rsidRPr="000C684A" w:rsidRDefault="000C684A" w:rsidP="001117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684A">
        <w:rPr>
          <w:rFonts w:ascii="Times New Roman" w:hAnsi="Times New Roman" w:cs="Times New Roman"/>
          <w:sz w:val="24"/>
          <w:szCs w:val="24"/>
        </w:rPr>
        <w:t>Ход работы:</w:t>
      </w:r>
    </w:p>
    <w:p w14:paraId="386D0B71" w14:textId="77777777" w:rsidR="000C684A" w:rsidRPr="00947C18" w:rsidRDefault="000C684A" w:rsidP="0011176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C18">
        <w:rPr>
          <w:rFonts w:ascii="Times New Roman" w:hAnsi="Times New Roman" w:cs="Times New Roman"/>
          <w:sz w:val="24"/>
          <w:szCs w:val="24"/>
        </w:rPr>
        <w:t>Учащимся предлагается таблица.</w:t>
      </w:r>
    </w:p>
    <w:p w14:paraId="4A5CBE73" w14:textId="77777777" w:rsidR="00067C0E" w:rsidRDefault="00947C18" w:rsidP="0011176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7C18">
        <w:rPr>
          <w:rFonts w:ascii="Times New Roman" w:hAnsi="Times New Roman" w:cs="Times New Roman"/>
          <w:sz w:val="24"/>
          <w:szCs w:val="24"/>
        </w:rPr>
        <w:t xml:space="preserve">В таблице во втором столбце записаны верные и ложные суждения по теме текста </w:t>
      </w:r>
    </w:p>
    <w:p w14:paraId="630317CB" w14:textId="77777777" w:rsidR="00947C18" w:rsidRPr="00947C18" w:rsidRDefault="00947C18" w:rsidP="0011176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7C18">
        <w:rPr>
          <w:rFonts w:ascii="Times New Roman" w:hAnsi="Times New Roman" w:cs="Times New Roman"/>
          <w:sz w:val="24"/>
          <w:szCs w:val="24"/>
        </w:rPr>
        <w:t>2. Учащиеся читают суждения и отмечают в первом столбце те, с которыми они согласны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103"/>
        <w:gridCol w:w="2517"/>
      </w:tblGrid>
      <w:tr w:rsidR="000C684A" w14:paraId="46893A0D" w14:textId="77777777" w:rsidTr="000C684A">
        <w:tc>
          <w:tcPr>
            <w:tcW w:w="1951" w:type="dxa"/>
          </w:tcPr>
          <w:p w14:paraId="08B4B4AB" w14:textId="77777777" w:rsidR="000C684A" w:rsidRPr="000C684A" w:rsidRDefault="000C684A" w:rsidP="00111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4A">
              <w:rPr>
                <w:rFonts w:ascii="Times New Roman" w:hAnsi="Times New Roman" w:cs="Times New Roman"/>
                <w:b/>
                <w:sz w:val="24"/>
                <w:szCs w:val="24"/>
              </w:rPr>
              <w:t>До чтения текста</w:t>
            </w:r>
          </w:p>
        </w:tc>
        <w:tc>
          <w:tcPr>
            <w:tcW w:w="5103" w:type="dxa"/>
          </w:tcPr>
          <w:p w14:paraId="1783C982" w14:textId="77777777" w:rsidR="000C684A" w:rsidRPr="000C684A" w:rsidRDefault="000C684A" w:rsidP="00111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4A">
              <w:rPr>
                <w:rFonts w:ascii="Times New Roman" w:hAnsi="Times New Roman" w:cs="Times New Roman"/>
                <w:b/>
                <w:sz w:val="24"/>
                <w:szCs w:val="24"/>
              </w:rPr>
              <w:t>Суждения</w:t>
            </w:r>
          </w:p>
        </w:tc>
        <w:tc>
          <w:tcPr>
            <w:tcW w:w="2517" w:type="dxa"/>
          </w:tcPr>
          <w:p w14:paraId="35D63B59" w14:textId="77777777" w:rsidR="000C684A" w:rsidRPr="000C684A" w:rsidRDefault="000C684A" w:rsidP="00111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4A">
              <w:rPr>
                <w:rFonts w:ascii="Times New Roman" w:hAnsi="Times New Roman" w:cs="Times New Roman"/>
                <w:b/>
                <w:sz w:val="24"/>
                <w:szCs w:val="24"/>
              </w:rPr>
              <w:t>После чтения текста</w:t>
            </w:r>
          </w:p>
          <w:p w14:paraId="76AF84DE" w14:textId="77777777" w:rsidR="000C684A" w:rsidRPr="000C684A" w:rsidRDefault="000C684A" w:rsidP="00111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84A" w14:paraId="51D534C8" w14:textId="77777777" w:rsidTr="000C684A">
        <w:tc>
          <w:tcPr>
            <w:tcW w:w="1951" w:type="dxa"/>
          </w:tcPr>
          <w:p w14:paraId="1984D2E0" w14:textId="77777777" w:rsidR="000C684A" w:rsidRPr="000C684A" w:rsidRDefault="000C684A" w:rsidP="00111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179AA029" w14:textId="77777777" w:rsidR="000C684A" w:rsidRPr="000C684A" w:rsidRDefault="000C684A" w:rsidP="00111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84A">
              <w:rPr>
                <w:rFonts w:ascii="Times New Roman" w:hAnsi="Times New Roman" w:cs="Times New Roman"/>
                <w:sz w:val="24"/>
                <w:szCs w:val="24"/>
              </w:rPr>
              <w:t>Китайские иероглифы очень легко написать</w:t>
            </w:r>
          </w:p>
        </w:tc>
        <w:tc>
          <w:tcPr>
            <w:tcW w:w="2517" w:type="dxa"/>
          </w:tcPr>
          <w:p w14:paraId="21FF14FF" w14:textId="77777777" w:rsidR="000C684A" w:rsidRPr="000C684A" w:rsidRDefault="000C684A" w:rsidP="00111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84A" w14:paraId="0CFD3EF6" w14:textId="77777777" w:rsidTr="000C684A">
        <w:tc>
          <w:tcPr>
            <w:tcW w:w="1951" w:type="dxa"/>
          </w:tcPr>
          <w:p w14:paraId="7B56B4B2" w14:textId="77777777" w:rsidR="000C684A" w:rsidRPr="000C684A" w:rsidRDefault="000C684A" w:rsidP="00111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485EFAEA" w14:textId="77777777" w:rsidR="000C684A" w:rsidRPr="000C684A" w:rsidRDefault="000C684A" w:rsidP="00111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84A">
              <w:rPr>
                <w:rFonts w:ascii="Times New Roman" w:hAnsi="Times New Roman" w:cs="Times New Roman"/>
                <w:sz w:val="24"/>
                <w:szCs w:val="24"/>
              </w:rPr>
              <w:t>Для чтения древних конфуцианских книг необходимо знать до 7 тысяч знаков.</w:t>
            </w:r>
          </w:p>
        </w:tc>
        <w:tc>
          <w:tcPr>
            <w:tcW w:w="2517" w:type="dxa"/>
          </w:tcPr>
          <w:p w14:paraId="7ECCAC5C" w14:textId="77777777" w:rsidR="000C684A" w:rsidRPr="000C684A" w:rsidRDefault="000C684A" w:rsidP="00111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84A" w14:paraId="5ECB46E3" w14:textId="77777777" w:rsidTr="000C684A">
        <w:tc>
          <w:tcPr>
            <w:tcW w:w="1951" w:type="dxa"/>
          </w:tcPr>
          <w:p w14:paraId="6A650874" w14:textId="77777777" w:rsidR="000C684A" w:rsidRPr="000C684A" w:rsidRDefault="000C684A" w:rsidP="00111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410246F9" w14:textId="77777777" w:rsidR="000C684A" w:rsidRPr="000C684A" w:rsidRDefault="000C684A" w:rsidP="00111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иероглиф имеет около 11 черт</w:t>
            </w:r>
          </w:p>
        </w:tc>
        <w:tc>
          <w:tcPr>
            <w:tcW w:w="2517" w:type="dxa"/>
          </w:tcPr>
          <w:p w14:paraId="0F698977" w14:textId="77777777" w:rsidR="000C684A" w:rsidRPr="000C684A" w:rsidRDefault="000C684A" w:rsidP="00111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84A" w14:paraId="7E8603E3" w14:textId="77777777" w:rsidTr="000C684A">
        <w:tc>
          <w:tcPr>
            <w:tcW w:w="1951" w:type="dxa"/>
          </w:tcPr>
          <w:p w14:paraId="376B5632" w14:textId="77777777" w:rsidR="000C684A" w:rsidRPr="000C684A" w:rsidRDefault="000C684A" w:rsidP="00111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2BD68CF0" w14:textId="77777777" w:rsidR="000C684A" w:rsidRDefault="000C684A" w:rsidP="00111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Китае есть пословица «Почерк – картина души»</w:t>
            </w:r>
          </w:p>
        </w:tc>
        <w:tc>
          <w:tcPr>
            <w:tcW w:w="2517" w:type="dxa"/>
          </w:tcPr>
          <w:p w14:paraId="60E9A5AF" w14:textId="77777777" w:rsidR="000C684A" w:rsidRPr="000C684A" w:rsidRDefault="000C684A" w:rsidP="00111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84A" w14:paraId="49A7F57D" w14:textId="77777777" w:rsidTr="000C684A">
        <w:tc>
          <w:tcPr>
            <w:tcW w:w="1951" w:type="dxa"/>
          </w:tcPr>
          <w:p w14:paraId="76500915" w14:textId="77777777" w:rsidR="000C684A" w:rsidRPr="000C684A" w:rsidRDefault="000C684A" w:rsidP="00111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777960F0" w14:textId="77777777" w:rsidR="000C684A" w:rsidRDefault="000C684A" w:rsidP="00111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84A">
              <w:rPr>
                <w:rFonts w:ascii="Times New Roman" w:hAnsi="Times New Roman" w:cs="Times New Roman"/>
                <w:sz w:val="24"/>
                <w:szCs w:val="24"/>
              </w:rPr>
              <w:t>В китайском языке общее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ичество иероглифов доходит до 100</w:t>
            </w:r>
            <w:r w:rsidRPr="000C684A">
              <w:rPr>
                <w:rFonts w:ascii="Times New Roman" w:hAnsi="Times New Roman" w:cs="Times New Roman"/>
                <w:sz w:val="24"/>
                <w:szCs w:val="24"/>
              </w:rPr>
              <w:t xml:space="preserve"> тысяч.</w:t>
            </w:r>
          </w:p>
        </w:tc>
        <w:tc>
          <w:tcPr>
            <w:tcW w:w="2517" w:type="dxa"/>
          </w:tcPr>
          <w:p w14:paraId="0688D033" w14:textId="77777777" w:rsidR="000C684A" w:rsidRPr="000C684A" w:rsidRDefault="000C684A" w:rsidP="00111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84A" w14:paraId="12788CF0" w14:textId="77777777" w:rsidTr="000C684A">
        <w:tc>
          <w:tcPr>
            <w:tcW w:w="1951" w:type="dxa"/>
          </w:tcPr>
          <w:p w14:paraId="4B81A8C2" w14:textId="77777777" w:rsidR="000C684A" w:rsidRPr="000C684A" w:rsidRDefault="000C684A" w:rsidP="00111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4833E6FA" w14:textId="77777777" w:rsidR="000C684A" w:rsidRPr="000C684A" w:rsidRDefault="000C684A" w:rsidP="00111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Самые лучшие кисточки для письма из щетины соболя. </w:t>
            </w:r>
          </w:p>
        </w:tc>
        <w:tc>
          <w:tcPr>
            <w:tcW w:w="2517" w:type="dxa"/>
          </w:tcPr>
          <w:p w14:paraId="0A30F01F" w14:textId="77777777" w:rsidR="000C684A" w:rsidRPr="000C684A" w:rsidRDefault="000C684A" w:rsidP="00111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5C38517" w14:textId="77777777" w:rsidR="00067C0E" w:rsidRDefault="00067C0E" w:rsidP="001117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D59C26" w14:textId="77777777" w:rsidR="00067C0E" w:rsidRDefault="00067C0E" w:rsidP="001117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обращаемся к тексту,  и вашему вниманию я предлагаю стратегию работы с текстом « Чтение с пометками». </w:t>
      </w:r>
    </w:p>
    <w:p w14:paraId="25D41AA6" w14:textId="77777777" w:rsidR="00F46953" w:rsidRDefault="00067C0E" w:rsidP="001117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C0E">
        <w:rPr>
          <w:rFonts w:ascii="Times New Roman" w:hAnsi="Times New Roman" w:cs="Times New Roman"/>
          <w:sz w:val="24"/>
          <w:szCs w:val="24"/>
        </w:rPr>
        <w:lastRenderedPageBreak/>
        <w:t>Её целью является мониторинг понимания читаемого текста и его критический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C0E">
        <w:rPr>
          <w:rFonts w:ascii="Times New Roman" w:hAnsi="Times New Roman" w:cs="Times New Roman"/>
          <w:sz w:val="24"/>
          <w:szCs w:val="24"/>
        </w:rPr>
        <w:t>анализ. Читатель делает на полях пометки.</w:t>
      </w:r>
    </w:p>
    <w:p w14:paraId="550F18A9" w14:textId="77777777" w:rsidR="00067C0E" w:rsidRDefault="00067C0E" w:rsidP="001117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C0E">
        <w:rPr>
          <w:rFonts w:ascii="Times New Roman" w:hAnsi="Times New Roman" w:cs="Times New Roman"/>
          <w:sz w:val="24"/>
          <w:szCs w:val="24"/>
        </w:rPr>
        <w:t>Читайте и одновременно отмечайте:</w:t>
      </w:r>
    </w:p>
    <w:p w14:paraId="3F31FABD" w14:textId="77777777" w:rsidR="00067C0E" w:rsidRPr="00067C0E" w:rsidRDefault="00067C0E" w:rsidP="001117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C0E">
        <w:rPr>
          <w:rFonts w:ascii="Times New Roman" w:hAnsi="Times New Roman" w:cs="Times New Roman"/>
          <w:sz w:val="24"/>
          <w:szCs w:val="24"/>
        </w:rPr>
        <w:t>++ соответствует тому, что знаю;</w:t>
      </w:r>
    </w:p>
    <w:p w14:paraId="7B6CFB59" w14:textId="77777777" w:rsidR="00067C0E" w:rsidRPr="00067C0E" w:rsidRDefault="00067C0E" w:rsidP="001117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C0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узнал новое</w:t>
      </w:r>
      <w:r w:rsidRPr="00067C0E">
        <w:rPr>
          <w:rFonts w:ascii="Times New Roman" w:hAnsi="Times New Roman" w:cs="Times New Roman"/>
          <w:sz w:val="24"/>
          <w:szCs w:val="24"/>
        </w:rPr>
        <w:t>;</w:t>
      </w:r>
    </w:p>
    <w:p w14:paraId="1EF38B9B" w14:textId="77777777" w:rsidR="00067C0E" w:rsidRDefault="00067C0E" w:rsidP="001117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?? </w:t>
      </w:r>
      <w:r w:rsidRPr="00067C0E">
        <w:rPr>
          <w:rFonts w:ascii="Times New Roman" w:hAnsi="Times New Roman" w:cs="Times New Roman"/>
          <w:sz w:val="24"/>
          <w:szCs w:val="24"/>
        </w:rPr>
        <w:t>хотелось бы получить дополнительные сведения по этому вопросу.</w:t>
      </w:r>
    </w:p>
    <w:p w14:paraId="003F7FF8" w14:textId="77777777" w:rsidR="00067C0E" w:rsidRDefault="00067C0E" w:rsidP="001117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1D0B96" w14:textId="77777777" w:rsidR="00111764" w:rsidRDefault="00111764" w:rsidP="00111764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</w:t>
      </w:r>
    </w:p>
    <w:p w14:paraId="38523FB4" w14:textId="77777777" w:rsidR="000C684A" w:rsidRDefault="000C684A" w:rsidP="0011176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84A">
        <w:rPr>
          <w:rFonts w:ascii="Times New Roman" w:hAnsi="Times New Roman" w:cs="Times New Roman"/>
          <w:sz w:val="24"/>
          <w:szCs w:val="24"/>
        </w:rPr>
        <w:t xml:space="preserve">В китайском языке общее количество иероглифов доходит до 80 тысяч. На протяжении многих веков китайские писатели придумывали новые иероглифы, которые сохранились только в их произведениях. Для чтения древних конфуцианских книг необходимо знать до 7 тысяч знаков.  Китайские иероглифы трудны для написания: каждое из них состоит из нескольких черт (порой до 52). Наиболее употребляемые 2 тысячи иероглифов имеют в среднем по11 черт. Чтобы выучить такое количество письменных знаков и запомнить порядок их начертания, требовалось огромное напряжение памяти. </w:t>
      </w:r>
    </w:p>
    <w:p w14:paraId="4662A5D2" w14:textId="77777777" w:rsidR="000C684A" w:rsidRDefault="000C684A" w:rsidP="0011176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84A">
        <w:rPr>
          <w:rFonts w:ascii="Times New Roman" w:hAnsi="Times New Roman" w:cs="Times New Roman"/>
          <w:sz w:val="24"/>
          <w:szCs w:val="24"/>
        </w:rPr>
        <w:t>В Китае есть пословица: «Почерк – картина души». Каллиграфия приравнивалась к поэзии и живописи. Человек, мастерски владевший китайской кистью, вызывал восхищение, его работы вешали на стены как картины. Каллиграфия считалась одним из шести искусств, в число которых входили также этикет, музыка, стрельба из лука, управление лошадьми и счёт.  Выработка каллиграфического почерка зависела от гибкости пальцев, поэтому каллиграф и писец постоянно перебирали правой рукой два шарика, не давая пальцам «застыть».</w:t>
      </w:r>
    </w:p>
    <w:p w14:paraId="5180436D" w14:textId="77777777" w:rsidR="000C684A" w:rsidRDefault="000C684A" w:rsidP="0011176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84A">
        <w:rPr>
          <w:rFonts w:ascii="Times New Roman" w:hAnsi="Times New Roman" w:cs="Times New Roman"/>
          <w:sz w:val="24"/>
          <w:szCs w:val="24"/>
        </w:rPr>
        <w:t>Лучшие кисточки для письма делали из щетины соболя и лисицы, более дешёвые – из щетины оленя, кошки или из перьев птиц. Китайская тушь изготавливалась из сажи и клея.</w:t>
      </w:r>
    </w:p>
    <w:p w14:paraId="40A79A25" w14:textId="77777777" w:rsidR="00067C0E" w:rsidRPr="00067C0E" w:rsidRDefault="00067C0E" w:rsidP="0011176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0E">
        <w:rPr>
          <w:rFonts w:ascii="Times New Roman" w:hAnsi="Times New Roman" w:cs="Times New Roman"/>
          <w:sz w:val="24"/>
          <w:szCs w:val="24"/>
        </w:rPr>
        <w:t xml:space="preserve">• </w:t>
      </w:r>
      <w:r w:rsidRPr="00111764">
        <w:rPr>
          <w:rFonts w:ascii="Times New Roman" w:hAnsi="Times New Roman" w:cs="Times New Roman"/>
          <w:b/>
          <w:sz w:val="24"/>
          <w:szCs w:val="24"/>
        </w:rPr>
        <w:t>Работа в парах.</w:t>
      </w:r>
      <w:r w:rsidRPr="00067C0E">
        <w:rPr>
          <w:rFonts w:ascii="Times New Roman" w:hAnsi="Times New Roman" w:cs="Times New Roman"/>
          <w:sz w:val="24"/>
          <w:szCs w:val="24"/>
        </w:rPr>
        <w:t xml:space="preserve"> Обсудите, какие положения текста соответствуют вашим</w:t>
      </w:r>
      <w:r w:rsidR="00111764">
        <w:rPr>
          <w:rFonts w:ascii="Times New Roman" w:hAnsi="Times New Roman" w:cs="Times New Roman"/>
          <w:sz w:val="24"/>
          <w:szCs w:val="24"/>
        </w:rPr>
        <w:t xml:space="preserve"> </w:t>
      </w:r>
      <w:r w:rsidRPr="00067C0E">
        <w:rPr>
          <w:rFonts w:ascii="Times New Roman" w:hAnsi="Times New Roman" w:cs="Times New Roman"/>
          <w:sz w:val="24"/>
          <w:szCs w:val="24"/>
        </w:rPr>
        <w:t>представлениям? Что вы узнали нового? Какие положения ваша</w:t>
      </w:r>
      <w:r w:rsidR="00F92EAE">
        <w:rPr>
          <w:rFonts w:ascii="Times New Roman" w:hAnsi="Times New Roman" w:cs="Times New Roman"/>
          <w:sz w:val="24"/>
          <w:szCs w:val="24"/>
        </w:rPr>
        <w:t xml:space="preserve"> </w:t>
      </w:r>
      <w:r w:rsidRPr="00067C0E">
        <w:rPr>
          <w:rFonts w:ascii="Times New Roman" w:hAnsi="Times New Roman" w:cs="Times New Roman"/>
          <w:sz w:val="24"/>
          <w:szCs w:val="24"/>
        </w:rPr>
        <w:t>пара выносит на обсуждение?</w:t>
      </w:r>
    </w:p>
    <w:p w14:paraId="78D14658" w14:textId="77777777" w:rsidR="00F92EAE" w:rsidRDefault="00F92EAE" w:rsidP="0011176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EAE">
        <w:rPr>
          <w:rFonts w:ascii="Times New Roman" w:hAnsi="Times New Roman" w:cs="Times New Roman"/>
          <w:sz w:val="24"/>
          <w:szCs w:val="24"/>
        </w:rPr>
        <w:lastRenderedPageBreak/>
        <w:t xml:space="preserve">После прочтения текста еще раз </w:t>
      </w:r>
      <w:r>
        <w:rPr>
          <w:rFonts w:ascii="Times New Roman" w:hAnsi="Times New Roman" w:cs="Times New Roman"/>
          <w:sz w:val="24"/>
          <w:szCs w:val="24"/>
        </w:rPr>
        <w:t xml:space="preserve">возвращаемся к нашей 1 таблице и отмечаем те суждения, с которыми </w:t>
      </w:r>
      <w:r w:rsidRPr="00F92EAE">
        <w:rPr>
          <w:rFonts w:ascii="Times New Roman" w:hAnsi="Times New Roman" w:cs="Times New Roman"/>
          <w:sz w:val="24"/>
          <w:szCs w:val="24"/>
        </w:rPr>
        <w:t xml:space="preserve">согласны, но уже в третьем столбце. Если ответ изменился, то </w:t>
      </w:r>
      <w:r>
        <w:rPr>
          <w:rFonts w:ascii="Times New Roman" w:hAnsi="Times New Roman" w:cs="Times New Roman"/>
          <w:sz w:val="24"/>
          <w:szCs w:val="24"/>
        </w:rPr>
        <w:t>объясняем</w:t>
      </w:r>
      <w:r w:rsidR="00111764">
        <w:rPr>
          <w:rFonts w:ascii="Times New Roman" w:hAnsi="Times New Roman" w:cs="Times New Roman"/>
          <w:sz w:val="24"/>
          <w:szCs w:val="24"/>
        </w:rPr>
        <w:t xml:space="preserve">, почему это произошло, </w:t>
      </w:r>
      <w:r>
        <w:rPr>
          <w:rFonts w:ascii="Times New Roman" w:hAnsi="Times New Roman" w:cs="Times New Roman"/>
          <w:sz w:val="24"/>
          <w:szCs w:val="24"/>
        </w:rPr>
        <w:t xml:space="preserve">Это уже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послетекстовая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стратегия.</w:t>
      </w:r>
    </w:p>
    <w:p w14:paraId="0F84940F" w14:textId="77777777" w:rsidR="00F92EAE" w:rsidRDefault="00F92EAE" w:rsidP="0011176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этим приёмам смыслового чтения и работы с текстом мы формируем все метапредметные УУД:</w:t>
      </w:r>
    </w:p>
    <w:p w14:paraId="6C30C11D" w14:textId="77777777" w:rsidR="00FD64F0" w:rsidRDefault="00FD64F0" w:rsidP="0011176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этапе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предтекстовой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работы:</w:t>
      </w:r>
    </w:p>
    <w:p w14:paraId="256D622F" w14:textId="77777777" w:rsidR="00F92EAE" w:rsidRDefault="00F92EAE" w:rsidP="0011176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РЕГУЛЯТИВНЫЕ - </w:t>
      </w:r>
      <w:r w:rsidRPr="00F92EAE">
        <w:rPr>
          <w:rFonts w:ascii="Times New Roman" w:hAnsi="Times New Roman" w:cs="Times New Roman"/>
          <w:sz w:val="24"/>
          <w:szCs w:val="24"/>
        </w:rPr>
        <w:t xml:space="preserve"> постанов</w:t>
      </w:r>
      <w:r>
        <w:rPr>
          <w:rFonts w:ascii="Times New Roman" w:hAnsi="Times New Roman" w:cs="Times New Roman"/>
          <w:sz w:val="24"/>
          <w:szCs w:val="24"/>
        </w:rPr>
        <w:t>ку цели чтения, опре</w:t>
      </w:r>
      <w:r w:rsidRPr="00F92EAE">
        <w:rPr>
          <w:rFonts w:ascii="Times New Roman" w:hAnsi="Times New Roman" w:cs="Times New Roman"/>
          <w:sz w:val="24"/>
          <w:szCs w:val="24"/>
        </w:rPr>
        <w:t>деление характера текста, которое возможно после просмотра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EAE">
        <w:rPr>
          <w:rFonts w:ascii="Times New Roman" w:hAnsi="Times New Roman" w:cs="Times New Roman"/>
          <w:sz w:val="24"/>
          <w:szCs w:val="24"/>
        </w:rPr>
        <w:t>заголовка и подзаголовков и предположение о цели его написания, т. е.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92EAE">
        <w:rPr>
          <w:rFonts w:ascii="Times New Roman" w:hAnsi="Times New Roman" w:cs="Times New Roman"/>
          <w:sz w:val="24"/>
          <w:szCs w:val="24"/>
        </w:rPr>
        <w:t>замысле автора. В результате ориентир</w:t>
      </w:r>
      <w:r>
        <w:rPr>
          <w:rFonts w:ascii="Times New Roman" w:hAnsi="Times New Roman" w:cs="Times New Roman"/>
          <w:sz w:val="24"/>
          <w:szCs w:val="24"/>
        </w:rPr>
        <w:t>овки в тексте чтец принимает ре</w:t>
      </w:r>
      <w:r w:rsidRPr="00F92EAE">
        <w:rPr>
          <w:rFonts w:ascii="Times New Roman" w:hAnsi="Times New Roman" w:cs="Times New Roman"/>
          <w:sz w:val="24"/>
          <w:szCs w:val="24"/>
        </w:rPr>
        <w:t>шение о виде чтения и приступает к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пользуясь страте</w:t>
      </w:r>
      <w:r w:rsidRPr="00F92EAE">
        <w:rPr>
          <w:rFonts w:ascii="Times New Roman" w:hAnsi="Times New Roman" w:cs="Times New Roman"/>
          <w:sz w:val="24"/>
          <w:szCs w:val="24"/>
        </w:rPr>
        <w:t>гиями, относящимися к механизмам чтения.</w:t>
      </w:r>
    </w:p>
    <w:p w14:paraId="705C673C" w14:textId="77777777" w:rsidR="00FD64F0" w:rsidRDefault="00FD64F0" w:rsidP="0011176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этапе работы с текстом:</w:t>
      </w:r>
    </w:p>
    <w:p w14:paraId="23F1518C" w14:textId="77777777" w:rsidR="00F92EAE" w:rsidRPr="00F92EAE" w:rsidRDefault="00F92EAE" w:rsidP="0011176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КОММУНИКАТИВНЫЕ УУД </w:t>
      </w:r>
    </w:p>
    <w:p w14:paraId="7BD23F4C" w14:textId="77777777" w:rsidR="00F92EAE" w:rsidRDefault="00F92EAE" w:rsidP="0011176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EAE">
        <w:rPr>
          <w:rFonts w:ascii="Times New Roman" w:hAnsi="Times New Roman" w:cs="Times New Roman"/>
          <w:sz w:val="24"/>
          <w:szCs w:val="24"/>
        </w:rPr>
        <w:t>• формированию действий по организации и планированию учебного сотрудничества с учителем и сверстниками,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</w:r>
    </w:p>
    <w:p w14:paraId="4BD345D6" w14:textId="77777777" w:rsidR="009C7897" w:rsidRPr="009C7897" w:rsidRDefault="009C7897" w:rsidP="0011176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897">
        <w:rPr>
          <w:rFonts w:ascii="Times New Roman" w:hAnsi="Times New Roman" w:cs="Times New Roman"/>
          <w:sz w:val="24"/>
          <w:szCs w:val="24"/>
        </w:rPr>
        <w:t>• развитию речевой деятельности, приобретению опыта использования речевых средств для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14:paraId="032B0D12" w14:textId="77777777" w:rsidR="009C7897" w:rsidRPr="009C7897" w:rsidRDefault="009C7897" w:rsidP="0011176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 УУД</w:t>
      </w:r>
    </w:p>
    <w:p w14:paraId="25A1155A" w14:textId="77777777" w:rsidR="009C7897" w:rsidRPr="009C7897" w:rsidRDefault="009C7897" w:rsidP="001117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97">
        <w:rPr>
          <w:rFonts w:ascii="Times New Roman" w:hAnsi="Times New Roman" w:cs="Times New Roman"/>
          <w:sz w:val="24"/>
          <w:szCs w:val="24"/>
        </w:rPr>
        <w:t>• развитию стратегий смыслового чтения и работе с информацией;</w:t>
      </w:r>
    </w:p>
    <w:p w14:paraId="2FBCDED0" w14:textId="77777777" w:rsidR="009C7897" w:rsidRPr="009C7897" w:rsidRDefault="009C7897" w:rsidP="001117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97">
        <w:rPr>
          <w:rFonts w:ascii="Times New Roman" w:hAnsi="Times New Roman" w:cs="Times New Roman"/>
          <w:sz w:val="24"/>
          <w:szCs w:val="24"/>
        </w:rPr>
        <w:t xml:space="preserve">• практическому освоению методов познания, используемых в различных областях знания и сферах культуры, соответствующего им инструментария и понятийного аппарата, регулярному обращению в учебном процессе к использованию </w:t>
      </w:r>
      <w:proofErr w:type="spellStart"/>
      <w:r w:rsidRPr="009C789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C7897">
        <w:rPr>
          <w:rFonts w:ascii="Times New Roman" w:hAnsi="Times New Roman" w:cs="Times New Roman"/>
          <w:sz w:val="24"/>
          <w:szCs w:val="24"/>
        </w:rPr>
        <w:t xml:space="preserve"> умений, знаково-символических средств, широкого спектра логических действий и операций.</w:t>
      </w:r>
    </w:p>
    <w:p w14:paraId="7BBC961E" w14:textId="77777777" w:rsidR="009C7897" w:rsidRDefault="009C7897" w:rsidP="001117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97">
        <w:rPr>
          <w:rFonts w:ascii="Times New Roman" w:hAnsi="Times New Roman" w:cs="Times New Roman"/>
          <w:sz w:val="24"/>
          <w:szCs w:val="24"/>
        </w:rPr>
        <w:t>• 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14:paraId="0CD804D2" w14:textId="77777777" w:rsidR="00FD64F0" w:rsidRDefault="00FD64F0" w:rsidP="001117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Послетекстовая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работа: </w:t>
      </w:r>
      <w:r w:rsidRPr="00FD64F0">
        <w:rPr>
          <w:rFonts w:ascii="Times New Roman" w:hAnsi="Times New Roman" w:cs="Times New Roman"/>
          <w:b/>
          <w:sz w:val="24"/>
          <w:szCs w:val="24"/>
        </w:rPr>
        <w:t>регулятивные и коммуникативные.</w:t>
      </w:r>
    </w:p>
    <w:p w14:paraId="563DB2F2" w14:textId="77777777" w:rsidR="00111764" w:rsidRDefault="00111764" w:rsidP="001117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Оценка работы:</w:t>
      </w:r>
    </w:p>
    <w:p w14:paraId="1806D2C5" w14:textId="77777777" w:rsidR="00111764" w:rsidRDefault="00111764" w:rsidP="001117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Проговорить критерия оценивания. После завершения работы на стадии подведения итогов, </w:t>
      </w:r>
      <w:r w:rsidR="00FD64F0">
        <w:rPr>
          <w:rFonts w:ascii="Times New Roman" w:hAnsi="Times New Roman" w:cs="Times New Roman"/>
          <w:sz w:val="24"/>
          <w:szCs w:val="24"/>
        </w:rPr>
        <w:t>спросить,</w:t>
      </w:r>
      <w:r>
        <w:rPr>
          <w:rFonts w:ascii="Times New Roman" w:hAnsi="Times New Roman" w:cs="Times New Roman"/>
          <w:sz w:val="24"/>
          <w:szCs w:val="24"/>
        </w:rPr>
        <w:t xml:space="preserve"> кто изменил верность своего суждения на </w:t>
      </w:r>
      <w:r w:rsidR="00FD64F0">
        <w:rPr>
          <w:rFonts w:ascii="Times New Roman" w:hAnsi="Times New Roman" w:cs="Times New Roman"/>
          <w:sz w:val="24"/>
          <w:szCs w:val="24"/>
        </w:rPr>
        <w:t>противоположное,</w:t>
      </w:r>
      <w:r>
        <w:rPr>
          <w:rFonts w:ascii="Times New Roman" w:hAnsi="Times New Roman" w:cs="Times New Roman"/>
          <w:sz w:val="24"/>
          <w:szCs w:val="24"/>
        </w:rPr>
        <w:t xml:space="preserve"> и объяснить почему. </w:t>
      </w:r>
    </w:p>
    <w:p w14:paraId="58D095C6" w14:textId="77777777" w:rsidR="00111764" w:rsidRDefault="00111764" w:rsidP="001117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если привёл 2 аргумента из текста</w:t>
      </w:r>
    </w:p>
    <w:p w14:paraId="550EAE56" w14:textId="77777777" w:rsidR="00111764" w:rsidRDefault="00111764" w:rsidP="001117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если 1 аргумент</w:t>
      </w:r>
    </w:p>
    <w:p w14:paraId="2F42F82D" w14:textId="77777777" w:rsidR="00111764" w:rsidRDefault="00111764" w:rsidP="001117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 если учитель задавал дополнительные вопросы.</w:t>
      </w:r>
    </w:p>
    <w:p w14:paraId="3737B582" w14:textId="77777777" w:rsidR="00111764" w:rsidRPr="009C7897" w:rsidRDefault="00111764" w:rsidP="001117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B09ED" w14:textId="77777777" w:rsidR="009C7897" w:rsidRPr="00F46953" w:rsidRDefault="000E2817" w:rsidP="0011176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C7897" w:rsidRPr="00F4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740C0"/>
    <w:multiLevelType w:val="hybridMultilevel"/>
    <w:tmpl w:val="89920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953"/>
    <w:rsid w:val="00067C0E"/>
    <w:rsid w:val="000705EA"/>
    <w:rsid w:val="000C684A"/>
    <w:rsid w:val="000E2817"/>
    <w:rsid w:val="000E3CB4"/>
    <w:rsid w:val="00111764"/>
    <w:rsid w:val="005F39D6"/>
    <w:rsid w:val="00947C18"/>
    <w:rsid w:val="009C7897"/>
    <w:rsid w:val="00F46953"/>
    <w:rsid w:val="00F92EAE"/>
    <w:rsid w:val="00FD64F0"/>
    <w:rsid w:val="00FE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6AEF"/>
  <w15:docId w15:val="{7B693C77-4C5E-4451-BD05-150A0B2D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7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Alex</cp:lastModifiedBy>
  <cp:revision>8</cp:revision>
  <dcterms:created xsi:type="dcterms:W3CDTF">2014-12-06T08:24:00Z</dcterms:created>
  <dcterms:modified xsi:type="dcterms:W3CDTF">2024-10-28T18:18:00Z</dcterms:modified>
</cp:coreProperties>
</file>